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6523" w14:textId="778F41A6" w:rsidR="00174DAB" w:rsidRPr="003F6494" w:rsidRDefault="00174DAB" w:rsidP="00481696">
      <w:pPr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様式第</w:t>
      </w:r>
      <w:r w:rsidR="00481696">
        <w:rPr>
          <w:rFonts w:ascii="Meiryo UI" w:eastAsia="Meiryo UI" w:hAnsi="Meiryo UI" w:hint="eastAsia"/>
        </w:rPr>
        <w:t>9</w:t>
      </w:r>
    </w:p>
    <w:p w14:paraId="6300F5C2" w14:textId="77777777" w:rsidR="00174DAB" w:rsidRPr="003F6494" w:rsidRDefault="00174DAB" w:rsidP="00174DAB">
      <w:pPr>
        <w:tabs>
          <w:tab w:val="left" w:pos="2394"/>
        </w:tabs>
        <w:ind w:leftChars="86" w:left="181"/>
        <w:jc w:val="righ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　　　年　　　月　　　日</w:t>
      </w:r>
    </w:p>
    <w:p w14:paraId="36E11208" w14:textId="77777777" w:rsidR="00174DAB" w:rsidRPr="003F6494" w:rsidRDefault="00174DAB" w:rsidP="00174DAB">
      <w:pPr>
        <w:tabs>
          <w:tab w:val="left" w:pos="2394"/>
        </w:tabs>
        <w:ind w:leftChars="86" w:left="181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3F6494">
        <w:rPr>
          <w:rFonts w:ascii="Meiryo UI" w:eastAsia="Meiryo UI" w:hAnsi="Meiryo UI" w:hint="eastAsia"/>
          <w:b/>
          <w:bCs/>
          <w:sz w:val="28"/>
          <w:szCs w:val="28"/>
        </w:rPr>
        <w:t>特許登録報告書</w:t>
      </w:r>
    </w:p>
    <w:p w14:paraId="737D8EBA" w14:textId="77777777" w:rsidR="00174DAB" w:rsidRPr="003F6494" w:rsidRDefault="00174DAB" w:rsidP="00174DAB">
      <w:pPr>
        <w:tabs>
          <w:tab w:val="left" w:pos="2394"/>
        </w:tabs>
        <w:ind w:leftChars="86" w:left="181"/>
        <w:rPr>
          <w:rFonts w:ascii="Meiryo UI" w:eastAsia="Meiryo UI" w:hAnsi="Meiryo UI"/>
        </w:rPr>
      </w:pPr>
    </w:p>
    <w:p w14:paraId="32D95CE6" w14:textId="77777777" w:rsidR="00174DAB" w:rsidRPr="003F6494" w:rsidRDefault="00174DAB" w:rsidP="00174DAB">
      <w:pPr>
        <w:tabs>
          <w:tab w:val="left" w:pos="2394"/>
        </w:tabs>
        <w:ind w:leftChars="86" w:left="181" w:firstLineChars="100" w:firstLine="210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独立行政法人製品評価技術基盤機構</w:t>
      </w:r>
    </w:p>
    <w:p w14:paraId="57CDA99D" w14:textId="77777777" w:rsidR="00174DAB" w:rsidRPr="003F6494" w:rsidRDefault="00174DAB" w:rsidP="00174DAB">
      <w:pPr>
        <w:tabs>
          <w:tab w:val="left" w:pos="2394"/>
        </w:tabs>
        <w:ind w:leftChars="86" w:left="181" w:firstLineChars="200" w:firstLine="420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バイオテクノロジーセンター所長　殿</w:t>
      </w:r>
    </w:p>
    <w:p w14:paraId="07F0BF82" w14:textId="77777777" w:rsidR="00174DAB" w:rsidRPr="003F6494" w:rsidRDefault="00174DAB" w:rsidP="00174DAB">
      <w:pPr>
        <w:tabs>
          <w:tab w:val="left" w:pos="2394"/>
        </w:tabs>
        <w:ind w:leftChars="86" w:left="181"/>
        <w:rPr>
          <w:rFonts w:ascii="Meiryo UI" w:eastAsia="Meiryo UI" w:hAnsi="Meiryo UI"/>
        </w:rPr>
      </w:pPr>
    </w:p>
    <w:p w14:paraId="39EF9F0A" w14:textId="77777777" w:rsidR="00174DAB" w:rsidRPr="003F6494" w:rsidRDefault="00174DAB" w:rsidP="00174DAB">
      <w:pPr>
        <w:tabs>
          <w:tab w:val="left" w:pos="2394"/>
        </w:tabs>
        <w:ind w:leftChars="2123" w:left="4458"/>
        <w:jc w:val="lef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（組織名）　　　　　　　　　</w:t>
      </w:r>
    </w:p>
    <w:p w14:paraId="38B5210B" w14:textId="77777777" w:rsidR="00174DAB" w:rsidRPr="003F6494" w:rsidRDefault="00174DAB" w:rsidP="00174DAB">
      <w:pPr>
        <w:tabs>
          <w:tab w:val="left" w:pos="2394"/>
        </w:tabs>
        <w:wordWrap w:val="0"/>
        <w:ind w:leftChars="2123" w:left="4458"/>
        <w:jc w:val="lef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（役職）　　　　　　　　　　</w:t>
      </w:r>
    </w:p>
    <w:p w14:paraId="17C177BE" w14:textId="77777777" w:rsidR="00174DAB" w:rsidRPr="003F6494" w:rsidRDefault="00174DAB" w:rsidP="00174DAB">
      <w:pPr>
        <w:tabs>
          <w:tab w:val="left" w:pos="2394"/>
        </w:tabs>
        <w:wordWrap w:val="0"/>
        <w:ind w:leftChars="2123" w:left="4458"/>
        <w:jc w:val="lef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（氏名）　　　　　　　　　　</w:t>
      </w:r>
    </w:p>
    <w:p w14:paraId="741B7835" w14:textId="77777777" w:rsidR="00174DAB" w:rsidRPr="003F6494" w:rsidRDefault="00174DAB" w:rsidP="00174DAB">
      <w:pPr>
        <w:tabs>
          <w:tab w:val="left" w:pos="2394"/>
        </w:tabs>
        <w:ind w:leftChars="86" w:left="181"/>
        <w:rPr>
          <w:rFonts w:ascii="Meiryo UI" w:eastAsia="Meiryo UI" w:hAnsi="Meiryo UI"/>
        </w:rPr>
      </w:pPr>
    </w:p>
    <w:p w14:paraId="5CDF6E55" w14:textId="77777777" w:rsidR="00174DAB" w:rsidRPr="003F6494" w:rsidRDefault="00174DAB" w:rsidP="00174DAB">
      <w:pPr>
        <w:tabs>
          <w:tab w:val="left" w:pos="2394"/>
        </w:tabs>
        <w:ind w:firstLineChars="100" w:firstLine="210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下記の</w:t>
      </w:r>
      <w:r w:rsidRPr="003F6494">
        <w:rPr>
          <w:rFonts w:ascii="Meiryo UI" w:eastAsia="Meiryo UI" w:hAnsi="Meiryo UI"/>
        </w:rPr>
        <w:t>RD株等について、特許出願を行いましたので、</w:t>
      </w:r>
      <w:r w:rsidRPr="003F6494">
        <w:rPr>
          <w:rFonts w:ascii="Meiryo UI" w:eastAsia="Meiryo UI" w:hAnsi="Meiryo UI" w:hint="eastAsia"/>
        </w:rPr>
        <w:t>「</w:t>
      </w:r>
      <w:r w:rsidRPr="003F6494">
        <w:rPr>
          <w:rFonts w:ascii="Meiryo UI" w:eastAsia="Meiryo UI" w:hAnsi="Meiryo UI"/>
        </w:rPr>
        <w:t>RD株の利用に関する同意書</w:t>
      </w:r>
      <w:r w:rsidRPr="003F6494">
        <w:rPr>
          <w:rFonts w:ascii="Meiryo UI" w:eastAsia="Meiryo UI" w:hAnsi="Meiryo UI" w:hint="eastAsia"/>
        </w:rPr>
        <w:t>」</w:t>
      </w:r>
      <w:r w:rsidRPr="003F6494">
        <w:rPr>
          <w:rFonts w:ascii="Meiryo UI" w:eastAsia="Meiryo UI" w:hAnsi="Meiryo UI"/>
        </w:rPr>
        <w:t>の規定に基づき、特許登録証の写しと共に報告します。</w:t>
      </w:r>
    </w:p>
    <w:p w14:paraId="02988E12" w14:textId="77777777" w:rsidR="00174DAB" w:rsidRPr="003F6494" w:rsidRDefault="00174DAB" w:rsidP="00174DAB">
      <w:pPr>
        <w:ind w:leftChars="86" w:left="181"/>
        <w:rPr>
          <w:rFonts w:ascii="Meiryo UI" w:eastAsia="Meiryo UI" w:hAnsi="Meiryo UI"/>
        </w:rPr>
      </w:pPr>
    </w:p>
    <w:p w14:paraId="318EFE30" w14:textId="77777777" w:rsidR="00174DAB" w:rsidRPr="003F6494" w:rsidRDefault="00174DAB" w:rsidP="00174DAB">
      <w:pPr>
        <w:jc w:val="center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記</w:t>
      </w:r>
    </w:p>
    <w:p w14:paraId="55BA5360" w14:textId="77777777" w:rsidR="00174DAB" w:rsidRPr="003F6494" w:rsidRDefault="00174DAB" w:rsidP="00174DAB">
      <w:pPr>
        <w:ind w:leftChars="86" w:left="181"/>
        <w:rPr>
          <w:rFonts w:ascii="Meiryo UI" w:eastAsia="Meiryo UI" w:hAnsi="Meiryo UI"/>
        </w:rPr>
      </w:pPr>
    </w:p>
    <w:p w14:paraId="681D75D8" w14:textId="77777777" w:rsidR="00174DAB" w:rsidRPr="003F6494" w:rsidRDefault="00174DAB" w:rsidP="00174DAB">
      <w:pPr>
        <w:numPr>
          <w:ilvl w:val="0"/>
          <w:numId w:val="2"/>
        </w:numPr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発明に利用したRD株等</w:t>
      </w:r>
    </w:p>
    <w:p w14:paraId="4D3ED5DB" w14:textId="77777777" w:rsidR="00174DAB" w:rsidRPr="003F6494" w:rsidRDefault="00174DAB" w:rsidP="00174DAB">
      <w:pPr>
        <w:ind w:left="851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RD番号：</w:t>
      </w:r>
    </w:p>
    <w:p w14:paraId="7E9F0C18" w14:textId="77777777" w:rsidR="00174DAB" w:rsidRPr="003F6494" w:rsidRDefault="00174DAB" w:rsidP="00174DAB">
      <w:pPr>
        <w:ind w:left="851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利用申込日：</w:t>
      </w:r>
    </w:p>
    <w:p w14:paraId="369FF73F" w14:textId="77777777" w:rsidR="00174DAB" w:rsidRPr="003F6494" w:rsidRDefault="00174DAB" w:rsidP="00174DAB">
      <w:pPr>
        <w:ind w:left="851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契約番号：</w:t>
      </w:r>
    </w:p>
    <w:p w14:paraId="31DCEF8C" w14:textId="77777777" w:rsidR="00174DAB" w:rsidRPr="003F6494" w:rsidRDefault="00174DAB" w:rsidP="00174DAB">
      <w:pPr>
        <w:ind w:left="851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出願内におけるRD株等の名称・番号：</w:t>
      </w:r>
    </w:p>
    <w:p w14:paraId="03DEA887" w14:textId="77777777" w:rsidR="00174DAB" w:rsidRPr="003F6494" w:rsidRDefault="00174DAB" w:rsidP="00174DAB">
      <w:pPr>
        <w:ind w:left="420"/>
        <w:rPr>
          <w:rFonts w:ascii="Meiryo UI" w:eastAsia="Meiryo UI" w:hAnsi="Meiryo UI"/>
        </w:rPr>
      </w:pPr>
    </w:p>
    <w:p w14:paraId="0FF3EE48" w14:textId="77777777" w:rsidR="00174DAB" w:rsidRPr="003F6494" w:rsidRDefault="00174DAB" w:rsidP="00174DAB">
      <w:pPr>
        <w:numPr>
          <w:ilvl w:val="0"/>
          <w:numId w:val="2"/>
        </w:numPr>
        <w:ind w:leftChars="86" w:left="601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出願国：</w:t>
      </w:r>
    </w:p>
    <w:p w14:paraId="1C08EC37" w14:textId="77777777" w:rsidR="00174DAB" w:rsidRPr="003F6494" w:rsidRDefault="00174DAB" w:rsidP="00174DAB">
      <w:pPr>
        <w:ind w:leftChars="86" w:left="181"/>
        <w:rPr>
          <w:rFonts w:ascii="Meiryo UI" w:eastAsia="Meiryo UI" w:hAnsi="Meiryo UI"/>
        </w:rPr>
      </w:pPr>
    </w:p>
    <w:p w14:paraId="1D5ACC54" w14:textId="77777777" w:rsidR="00174DAB" w:rsidRPr="003F6494" w:rsidRDefault="00174DAB" w:rsidP="00174DAB">
      <w:pPr>
        <w:numPr>
          <w:ilvl w:val="0"/>
          <w:numId w:val="2"/>
        </w:numPr>
        <w:ind w:leftChars="86" w:left="601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発明等の名称：</w:t>
      </w:r>
    </w:p>
    <w:p w14:paraId="3F5D7DE5" w14:textId="77777777" w:rsidR="00174DAB" w:rsidRPr="003F6494" w:rsidRDefault="00174DAB" w:rsidP="00174DAB">
      <w:pPr>
        <w:ind w:leftChars="518" w:left="1088"/>
        <w:rPr>
          <w:rFonts w:ascii="Meiryo UI" w:eastAsia="Meiryo UI" w:hAnsi="Meiryo UI"/>
          <w:szCs w:val="21"/>
        </w:rPr>
      </w:pPr>
    </w:p>
    <w:p w14:paraId="00B389B2" w14:textId="77777777" w:rsidR="00174DAB" w:rsidRPr="003F6494" w:rsidRDefault="00174DAB" w:rsidP="00174DAB">
      <w:pPr>
        <w:numPr>
          <w:ilvl w:val="0"/>
          <w:numId w:val="2"/>
        </w:numPr>
        <w:ind w:leftChars="86" w:left="601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出願日：</w:t>
      </w:r>
    </w:p>
    <w:p w14:paraId="02B61A6E" w14:textId="77777777" w:rsidR="00174DAB" w:rsidRPr="003F6494" w:rsidRDefault="00174DAB" w:rsidP="00174DAB">
      <w:pPr>
        <w:ind w:leftChars="86" w:left="181"/>
        <w:rPr>
          <w:rFonts w:ascii="Meiryo UI" w:eastAsia="Meiryo UI" w:hAnsi="Meiryo UI"/>
          <w:szCs w:val="21"/>
        </w:rPr>
      </w:pPr>
    </w:p>
    <w:p w14:paraId="1F209A3F" w14:textId="77777777" w:rsidR="00174DAB" w:rsidRPr="003F6494" w:rsidRDefault="00174DAB" w:rsidP="00174DAB">
      <w:pPr>
        <w:numPr>
          <w:ilvl w:val="0"/>
          <w:numId w:val="2"/>
        </w:numPr>
        <w:ind w:leftChars="86" w:left="601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出願番号：</w:t>
      </w:r>
    </w:p>
    <w:p w14:paraId="40CA2F46" w14:textId="77777777" w:rsidR="00174DAB" w:rsidRPr="003F6494" w:rsidRDefault="00174DAB" w:rsidP="00174DAB">
      <w:pPr>
        <w:ind w:leftChars="518" w:left="1088"/>
        <w:rPr>
          <w:rFonts w:ascii="Meiryo UI" w:eastAsia="Meiryo UI" w:hAnsi="Meiryo UI"/>
          <w:szCs w:val="21"/>
        </w:rPr>
      </w:pPr>
    </w:p>
    <w:p w14:paraId="27846D74" w14:textId="77777777" w:rsidR="00174DAB" w:rsidRPr="003F6494" w:rsidRDefault="00174DAB" w:rsidP="00174DAB">
      <w:pPr>
        <w:numPr>
          <w:ilvl w:val="0"/>
          <w:numId w:val="2"/>
        </w:numPr>
        <w:ind w:leftChars="86" w:left="601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登録日：</w:t>
      </w:r>
    </w:p>
    <w:p w14:paraId="1E67D535" w14:textId="77777777" w:rsidR="00174DAB" w:rsidRPr="003F6494" w:rsidRDefault="00174DAB" w:rsidP="00174DAB">
      <w:pPr>
        <w:ind w:leftChars="518" w:left="1088"/>
        <w:rPr>
          <w:rFonts w:ascii="Meiryo UI" w:eastAsia="Meiryo UI" w:hAnsi="Meiryo UI"/>
          <w:szCs w:val="21"/>
        </w:rPr>
      </w:pPr>
    </w:p>
    <w:p w14:paraId="106B1278" w14:textId="77777777" w:rsidR="00174DAB" w:rsidRPr="003F6494" w:rsidRDefault="00174DAB" w:rsidP="00174DAB">
      <w:pPr>
        <w:numPr>
          <w:ilvl w:val="0"/>
          <w:numId w:val="2"/>
        </w:numPr>
        <w:ind w:leftChars="86" w:left="601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特許登録番号：</w:t>
      </w:r>
    </w:p>
    <w:p w14:paraId="76B0529E" w14:textId="77777777" w:rsidR="00174DAB" w:rsidRPr="003F6494" w:rsidRDefault="00174DAB" w:rsidP="00174DAB">
      <w:pPr>
        <w:ind w:leftChars="86" w:left="181"/>
        <w:rPr>
          <w:rFonts w:ascii="Meiryo UI" w:eastAsia="Meiryo UI" w:hAnsi="Meiryo UI"/>
          <w:szCs w:val="21"/>
        </w:rPr>
      </w:pPr>
    </w:p>
    <w:p w14:paraId="655E6D1C" w14:textId="77777777" w:rsidR="00174DAB" w:rsidRPr="003F6494" w:rsidRDefault="00174DAB" w:rsidP="00174DAB">
      <w:pPr>
        <w:numPr>
          <w:ilvl w:val="0"/>
          <w:numId w:val="2"/>
        </w:numPr>
        <w:ind w:leftChars="86" w:left="601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出願人：</w:t>
      </w:r>
    </w:p>
    <w:p w14:paraId="728CB2CC" w14:textId="77777777" w:rsidR="00174DAB" w:rsidRPr="003F6494" w:rsidRDefault="00174DAB" w:rsidP="00174DAB">
      <w:pPr>
        <w:ind w:leftChars="86" w:left="181"/>
        <w:rPr>
          <w:rFonts w:ascii="Meiryo UI" w:eastAsia="Meiryo UI" w:hAnsi="Meiryo UI"/>
          <w:szCs w:val="21"/>
        </w:rPr>
      </w:pPr>
    </w:p>
    <w:p w14:paraId="1AB41DF8" w14:textId="77777777" w:rsidR="00174DAB" w:rsidRPr="003F6494" w:rsidRDefault="00174DAB" w:rsidP="00174DAB">
      <w:pPr>
        <w:ind w:leftChars="86" w:left="181"/>
        <w:rPr>
          <w:rFonts w:ascii="Meiryo UI" w:eastAsia="Meiryo UI" w:hAnsi="Meiryo UI"/>
        </w:rPr>
      </w:pPr>
    </w:p>
    <w:p w14:paraId="535ECA7B" w14:textId="381AFFA9" w:rsidR="00711C94" w:rsidRPr="00174DAB" w:rsidRDefault="00174DAB" w:rsidP="00174DAB">
      <w:pPr>
        <w:ind w:leftChars="86" w:left="181"/>
        <w:jc w:val="righ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以上</w:t>
      </w:r>
    </w:p>
    <w:sectPr w:rsidR="00711C94" w:rsidRPr="00174DAB" w:rsidSect="00174DA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699BE" w14:textId="77777777" w:rsidR="00941B0B" w:rsidRDefault="00941B0B" w:rsidP="00941B0B">
      <w:r>
        <w:separator/>
      </w:r>
    </w:p>
  </w:endnote>
  <w:endnote w:type="continuationSeparator" w:id="0">
    <w:p w14:paraId="706644E3" w14:textId="77777777" w:rsidR="00941B0B" w:rsidRDefault="00941B0B" w:rsidP="0094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D3AB" w14:textId="77777777" w:rsidR="00941B0B" w:rsidRDefault="00941B0B" w:rsidP="00941B0B">
      <w:r>
        <w:separator/>
      </w:r>
    </w:p>
  </w:footnote>
  <w:footnote w:type="continuationSeparator" w:id="0">
    <w:p w14:paraId="49A66244" w14:textId="77777777" w:rsidR="00941B0B" w:rsidRDefault="00941B0B" w:rsidP="0094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0D7E8E"/>
    <w:multiLevelType w:val="multilevel"/>
    <w:tmpl w:val="04090021"/>
    <w:styleLink w:val="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AB"/>
    <w:rsid w:val="00174DAB"/>
    <w:rsid w:val="00481696"/>
    <w:rsid w:val="00711C94"/>
    <w:rsid w:val="00941B0B"/>
    <w:rsid w:val="00B80D8E"/>
    <w:rsid w:val="00F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0179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D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F178B2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941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B0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B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2022-11-21T04:06:00Z</dcterms:created>
  <dcterms:modified xsi:type="dcterms:W3CDTF">2022-11-21T04:28:00Z</dcterms:modified>
</cp:coreProperties>
</file>